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C7827" w14:textId="7A20B412" w:rsidR="006F58DF" w:rsidRDefault="000F262B" w:rsidP="000F262B">
      <w:pPr>
        <w:tabs>
          <w:tab w:val="left" w:pos="1440"/>
        </w:tabs>
        <w:jc w:val="center"/>
        <w:rPr>
          <w:rFonts w:ascii="Calibri" w:hAnsi="Calibri" w:cs="Calibri"/>
        </w:rPr>
      </w:pPr>
      <w:r>
        <w:rPr>
          <w:noProof/>
        </w:rPr>
        <w:drawing>
          <wp:inline distT="0" distB="0" distL="0" distR="0" wp14:anchorId="043C16B4" wp14:editId="24ED3BEA">
            <wp:extent cx="4672965" cy="934720"/>
            <wp:effectExtent l="0" t="0" r="0" b="0"/>
            <wp:docPr id="2" name="Picture 2" descr="Picture of AH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icture of AHW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72965" cy="934720"/>
                    </a:xfrm>
                    <a:prstGeom prst="rect">
                      <a:avLst/>
                    </a:prstGeom>
                    <a:noFill/>
                    <a:ln>
                      <a:noFill/>
                    </a:ln>
                  </pic:spPr>
                </pic:pic>
              </a:graphicData>
            </a:graphic>
          </wp:inline>
        </w:drawing>
      </w:r>
    </w:p>
    <w:p w14:paraId="0C2B9B44" w14:textId="77777777" w:rsidR="006F58DF" w:rsidRPr="00DE4948" w:rsidRDefault="006F58DF" w:rsidP="006F58DF">
      <w:pPr>
        <w:tabs>
          <w:tab w:val="left" w:pos="1440"/>
        </w:tabs>
        <w:jc w:val="center"/>
        <w:rPr>
          <w:rFonts w:ascii="Calibri Light" w:hAnsi="Calibri Light"/>
          <w:color w:val="1B1D3D"/>
          <w:sz w:val="52"/>
          <w:szCs w:val="52"/>
        </w:rPr>
      </w:pPr>
      <w:r w:rsidRPr="00DE4948">
        <w:rPr>
          <w:rFonts w:ascii="Calibri Light" w:hAnsi="Calibri Light"/>
          <w:color w:val="1B1D3D"/>
          <w:sz w:val="52"/>
          <w:szCs w:val="52"/>
        </w:rPr>
        <w:t>Non-Supplanting Attestation</w:t>
      </w:r>
    </w:p>
    <w:p w14:paraId="7FF0277D" w14:textId="77777777" w:rsidR="006F58DF" w:rsidRDefault="006F58DF" w:rsidP="00DB5AAD">
      <w:pPr>
        <w:tabs>
          <w:tab w:val="left" w:pos="1440"/>
        </w:tabs>
        <w:rPr>
          <w:rFonts w:ascii="Calibri" w:hAnsi="Calibri" w:cs="Calibri"/>
          <w:szCs w:val="24"/>
        </w:rPr>
      </w:pPr>
    </w:p>
    <w:p w14:paraId="3B27D18F" w14:textId="77777777" w:rsidR="002B794D" w:rsidRPr="00CA56D4" w:rsidRDefault="00CD29EC" w:rsidP="002B794D">
      <w:pPr>
        <w:rPr>
          <w:rFonts w:ascii="Calibri Light" w:hAnsi="Calibri Light"/>
        </w:rPr>
      </w:pPr>
      <w:bookmarkStart w:id="0" w:name="_Hlk53651138"/>
      <w:r w:rsidRPr="00CA56D4">
        <w:rPr>
          <w:rFonts w:ascii="Calibri Light" w:hAnsi="Calibri Light"/>
        </w:rPr>
        <w:t xml:space="preserve">AHW adheres to requirements as defined in a March 28, 2000, Order of the Commissioner of Insurance which requires that AHW funds (the Funds) “may not be used to supplant funds or resources otherwise available.” </w:t>
      </w:r>
      <w:r w:rsidR="002B794D" w:rsidRPr="00CA56D4">
        <w:rPr>
          <w:rFonts w:ascii="Calibri Light" w:hAnsi="Calibri Light"/>
        </w:rPr>
        <w:t xml:space="preserve">The concern with supplanting focuses on replacing existing funding with AHW funds. AHW funds must be used to support new </w:t>
      </w:r>
      <w:proofErr w:type="gramStart"/>
      <w:r w:rsidR="005E55AA" w:rsidRPr="00CA56D4">
        <w:rPr>
          <w:rFonts w:ascii="Calibri Light" w:hAnsi="Calibri Light"/>
        </w:rPr>
        <w:t>work, or</w:t>
      </w:r>
      <w:proofErr w:type="gramEnd"/>
      <w:r w:rsidR="002B794D" w:rsidRPr="00CA56D4">
        <w:rPr>
          <w:rFonts w:ascii="Calibri Light" w:hAnsi="Calibri Light"/>
        </w:rPr>
        <w:t xml:space="preserve"> enhance existing work with no alternative funding source.</w:t>
      </w:r>
    </w:p>
    <w:p w14:paraId="019F2B34" w14:textId="77777777" w:rsidR="00CD29EC" w:rsidRPr="00CA56D4" w:rsidRDefault="00CD29EC" w:rsidP="001A64B3">
      <w:pPr>
        <w:rPr>
          <w:rFonts w:ascii="Calibri Light" w:hAnsi="Calibri Light"/>
        </w:rPr>
      </w:pPr>
    </w:p>
    <w:p w14:paraId="52490B9C" w14:textId="77777777" w:rsidR="002B794D" w:rsidRPr="00CA56D4" w:rsidRDefault="001A64B3" w:rsidP="001A64B3">
      <w:pPr>
        <w:rPr>
          <w:rFonts w:ascii="Calibri Light" w:hAnsi="Calibri Light"/>
        </w:rPr>
      </w:pPr>
      <w:r w:rsidRPr="00CA56D4">
        <w:rPr>
          <w:rFonts w:ascii="Calibri Light" w:hAnsi="Calibri Light"/>
        </w:rPr>
        <w:t xml:space="preserve">Non-Supplanting Attestations are used to identify existing or available funding for each proposed project or used to determine whether such existing or available funding would be replaced with financial support by AHW funds. </w:t>
      </w:r>
      <w:bookmarkEnd w:id="0"/>
      <w:r w:rsidRPr="00CA56D4">
        <w:rPr>
          <w:rFonts w:ascii="Calibri Light" w:hAnsi="Calibri Light"/>
        </w:rPr>
        <w:t>All key project partners</w:t>
      </w:r>
      <w:r w:rsidR="008858DE" w:rsidRPr="00CA56D4">
        <w:rPr>
          <w:rFonts w:ascii="Calibri Light" w:hAnsi="Calibri Light"/>
        </w:rPr>
        <w:t xml:space="preserve"> as identified in the call for applications</w:t>
      </w:r>
      <w:r w:rsidR="00BA7531">
        <w:rPr>
          <w:rFonts w:ascii="Calibri Light" w:hAnsi="Calibri Light"/>
        </w:rPr>
        <w:t xml:space="preserve"> and accompanying materials</w:t>
      </w:r>
      <w:r w:rsidRPr="00CA56D4">
        <w:rPr>
          <w:rFonts w:ascii="Calibri Light" w:hAnsi="Calibri Light"/>
        </w:rPr>
        <w:t xml:space="preserve"> must complete a separate Non-Supplanting Attestation.</w:t>
      </w:r>
      <w:r w:rsidR="00B53B8E" w:rsidRPr="00CA56D4">
        <w:rPr>
          <w:rFonts w:ascii="Calibri Light" w:hAnsi="Calibri Light"/>
        </w:rPr>
        <w:t xml:space="preserve"> </w:t>
      </w:r>
      <w:r w:rsidR="002B794D" w:rsidRPr="00CA56D4">
        <w:rPr>
          <w:rFonts w:ascii="Calibri Light" w:hAnsi="Calibri Light"/>
        </w:rPr>
        <w:t xml:space="preserve">Partners must </w:t>
      </w:r>
      <w:r w:rsidR="00AB7485" w:rsidRPr="00CA56D4">
        <w:rPr>
          <w:rFonts w:ascii="Calibri Light" w:hAnsi="Calibri Light"/>
        </w:rPr>
        <w:t>demonstrate</w:t>
      </w:r>
      <w:r w:rsidR="002B794D" w:rsidRPr="00CA56D4">
        <w:rPr>
          <w:rFonts w:ascii="Calibri Light" w:hAnsi="Calibri Light"/>
        </w:rPr>
        <w:t xml:space="preserve"> that no financial resources are supplanted and provide a complete listing of current funding sources for the project or other similar projects. </w:t>
      </w:r>
    </w:p>
    <w:p w14:paraId="574F2F78" w14:textId="77777777" w:rsidR="002B794D" w:rsidRPr="00CA56D4" w:rsidRDefault="002B794D" w:rsidP="001A64B3">
      <w:pPr>
        <w:rPr>
          <w:rFonts w:ascii="Calibri Light" w:hAnsi="Calibri Light"/>
        </w:rPr>
      </w:pPr>
    </w:p>
    <w:p w14:paraId="13DD050F" w14:textId="77777777" w:rsidR="001A64B3" w:rsidRDefault="00B53B8E" w:rsidP="001A64B3">
      <w:pPr>
        <w:rPr>
          <w:rFonts w:ascii="Calibri Light" w:hAnsi="Calibri Light"/>
        </w:rPr>
      </w:pPr>
      <w:r w:rsidRPr="00CA56D4">
        <w:rPr>
          <w:rFonts w:ascii="Calibri Light" w:hAnsi="Calibri Light"/>
        </w:rPr>
        <w:t xml:space="preserve">All </w:t>
      </w:r>
      <w:r w:rsidR="00A413CA" w:rsidRPr="00CA56D4">
        <w:rPr>
          <w:rFonts w:ascii="Calibri Light" w:hAnsi="Calibri Light"/>
        </w:rPr>
        <w:t>proposals</w:t>
      </w:r>
      <w:r w:rsidRPr="00CA56D4">
        <w:rPr>
          <w:rFonts w:ascii="Calibri Light" w:hAnsi="Calibri Light"/>
        </w:rPr>
        <w:t xml:space="preserve"> will undergo a supplanting review</w:t>
      </w:r>
      <w:r w:rsidR="00A413CA" w:rsidRPr="00CA56D4">
        <w:rPr>
          <w:rFonts w:ascii="Calibri Light" w:hAnsi="Calibri Light"/>
        </w:rPr>
        <w:t xml:space="preserve">. </w:t>
      </w:r>
      <w:r w:rsidR="008858DE" w:rsidRPr="00CA56D4">
        <w:rPr>
          <w:rFonts w:ascii="Calibri Light" w:hAnsi="Calibri Light"/>
        </w:rPr>
        <w:t xml:space="preserve">Please respond to the following questions on behalf of your organization if you represent a community partner organization or your individual research efforts if completing as an MCW faculty investigator. </w:t>
      </w:r>
      <w:r w:rsidR="00A413CA" w:rsidRPr="00CA56D4">
        <w:rPr>
          <w:rFonts w:ascii="Calibri Light" w:hAnsi="Calibri Light"/>
        </w:rPr>
        <w:t>Please complete the form in its entirety and provide as much detail as possible.</w:t>
      </w:r>
    </w:p>
    <w:p w14:paraId="2117CA99" w14:textId="77777777" w:rsidR="000B02AE" w:rsidRDefault="000B02AE" w:rsidP="001A64B3">
      <w:pPr>
        <w:rPr>
          <w:rFonts w:ascii="Calibri Light" w:hAnsi="Calibri Light"/>
        </w:rPr>
      </w:pPr>
    </w:p>
    <w:p w14:paraId="28C40143" w14:textId="77777777" w:rsidR="00B53B8E" w:rsidRDefault="00B53B8E" w:rsidP="00B53B8E">
      <w:pPr>
        <w:keepNext/>
        <w:keepLines/>
        <w:outlineLvl w:val="0"/>
        <w:rPr>
          <w:rFonts w:ascii="Calibri Light" w:hAnsi="Calibri Light"/>
          <w:color w:val="2F5496"/>
          <w:sz w:val="32"/>
          <w:szCs w:val="32"/>
        </w:rPr>
      </w:pPr>
      <w:bookmarkStart w:id="1" w:name="_Hlk53651428"/>
      <w:r>
        <w:rPr>
          <w:rFonts w:ascii="Calibri Light" w:hAnsi="Calibri Light"/>
          <w:color w:val="2F5496"/>
          <w:sz w:val="32"/>
          <w:szCs w:val="32"/>
        </w:rPr>
        <w:t>Proposal and Contact Information</w:t>
      </w:r>
    </w:p>
    <w:p w14:paraId="02712B3B" w14:textId="77777777" w:rsidR="00B53B8E" w:rsidRDefault="00B53B8E" w:rsidP="00B53B8E">
      <w:pPr>
        <w:keepNext/>
        <w:keepLines/>
        <w:overflowPunct/>
        <w:autoSpaceDE/>
        <w:autoSpaceDN/>
        <w:adjustRightInd/>
        <w:spacing w:line="259" w:lineRule="auto"/>
        <w:ind w:left="360"/>
        <w:textAlignment w:val="auto"/>
        <w:outlineLvl w:val="0"/>
        <w:rPr>
          <w:rFonts w:ascii="Calibri Light" w:eastAsia="Calibri" w:hAnsi="Calibri Light"/>
          <w:szCs w:val="22"/>
        </w:rPr>
      </w:pPr>
      <w:r>
        <w:rPr>
          <w:rFonts w:ascii="Calibri Light" w:eastAsia="Calibri" w:hAnsi="Calibri Light"/>
          <w:szCs w:val="22"/>
        </w:rPr>
        <w:t xml:space="preserve">Project Title: </w:t>
      </w:r>
      <w:r>
        <w:rPr>
          <w:rFonts w:ascii="Calibri Light" w:eastAsia="Calibri" w:hAnsi="Calibri Light"/>
          <w:szCs w:val="22"/>
        </w:rPr>
        <w:tab/>
      </w:r>
      <w:r>
        <w:rPr>
          <w:rFonts w:ascii="Calibri Light" w:eastAsia="Calibri" w:hAnsi="Calibri Light"/>
          <w:szCs w:val="22"/>
        </w:rPr>
        <w:tab/>
      </w:r>
      <w:r w:rsidR="00601EFC">
        <w:rPr>
          <w:rFonts w:ascii="Calibri Light" w:eastAsia="Calibri" w:hAnsi="Calibri Light"/>
          <w:szCs w:val="22"/>
        </w:rPr>
        <w:fldChar w:fldCharType="begin">
          <w:ffData>
            <w:name w:val="Text1"/>
            <w:enabled/>
            <w:calcOnExit w:val="0"/>
            <w:textInput/>
          </w:ffData>
        </w:fldChar>
      </w:r>
      <w:r w:rsidR="00601EFC">
        <w:rPr>
          <w:rFonts w:ascii="Calibri Light" w:eastAsia="Calibri" w:hAnsi="Calibri Light"/>
          <w:szCs w:val="22"/>
        </w:rPr>
        <w:instrText xml:space="preserve"> FORMTEXT </w:instrText>
      </w:r>
      <w:r w:rsidR="00601EFC">
        <w:rPr>
          <w:rFonts w:ascii="Calibri Light" w:eastAsia="Calibri" w:hAnsi="Calibri Light"/>
          <w:szCs w:val="22"/>
        </w:rPr>
      </w:r>
      <w:r w:rsidR="00601EFC">
        <w:rPr>
          <w:rFonts w:ascii="Calibri Light" w:eastAsia="Calibri" w:hAnsi="Calibri Light"/>
          <w:szCs w:val="22"/>
        </w:rPr>
        <w:fldChar w:fldCharType="separate"/>
      </w:r>
      <w:r w:rsidR="00601EFC">
        <w:rPr>
          <w:rFonts w:ascii="Calibri Light" w:eastAsia="Calibri" w:hAnsi="Calibri Light"/>
          <w:szCs w:val="22"/>
        </w:rPr>
        <w:t> </w:t>
      </w:r>
      <w:r w:rsidR="00601EFC">
        <w:rPr>
          <w:rFonts w:ascii="Calibri Light" w:eastAsia="Calibri" w:hAnsi="Calibri Light"/>
          <w:szCs w:val="22"/>
        </w:rPr>
        <w:t> </w:t>
      </w:r>
      <w:r w:rsidR="00601EFC">
        <w:rPr>
          <w:rFonts w:ascii="Calibri Light" w:eastAsia="Calibri" w:hAnsi="Calibri Light"/>
          <w:szCs w:val="22"/>
        </w:rPr>
        <w:t> </w:t>
      </w:r>
      <w:r w:rsidR="00601EFC">
        <w:rPr>
          <w:rFonts w:ascii="Calibri Light" w:eastAsia="Calibri" w:hAnsi="Calibri Light"/>
          <w:szCs w:val="22"/>
        </w:rPr>
        <w:t> </w:t>
      </w:r>
      <w:r w:rsidR="00601EFC">
        <w:rPr>
          <w:rFonts w:ascii="Calibri Light" w:eastAsia="Calibri" w:hAnsi="Calibri Light"/>
          <w:szCs w:val="22"/>
        </w:rPr>
        <w:t> </w:t>
      </w:r>
      <w:r w:rsidR="00601EFC">
        <w:rPr>
          <w:rFonts w:ascii="Calibri Light" w:eastAsia="Calibri" w:hAnsi="Calibri Light"/>
          <w:szCs w:val="22"/>
        </w:rPr>
        <w:fldChar w:fldCharType="end"/>
      </w:r>
    </w:p>
    <w:p w14:paraId="4A941946" w14:textId="77777777" w:rsidR="00B53B8E" w:rsidRDefault="00B53B8E" w:rsidP="00B53B8E">
      <w:pPr>
        <w:keepNext/>
        <w:keepLines/>
        <w:overflowPunct/>
        <w:autoSpaceDE/>
        <w:autoSpaceDN/>
        <w:adjustRightInd/>
        <w:spacing w:line="259" w:lineRule="auto"/>
        <w:ind w:left="360"/>
        <w:textAlignment w:val="auto"/>
        <w:outlineLvl w:val="0"/>
        <w:rPr>
          <w:rFonts w:ascii="Calibri Light" w:eastAsia="Calibri" w:hAnsi="Calibri Light"/>
          <w:szCs w:val="22"/>
        </w:rPr>
      </w:pPr>
      <w:r>
        <w:rPr>
          <w:rFonts w:ascii="Calibri Light" w:eastAsia="Calibri" w:hAnsi="Calibri Light"/>
          <w:szCs w:val="22"/>
        </w:rPr>
        <w:t xml:space="preserve">Organization: </w:t>
      </w:r>
      <w:r>
        <w:rPr>
          <w:rFonts w:ascii="Calibri Light" w:eastAsia="Calibri" w:hAnsi="Calibri Light"/>
          <w:szCs w:val="22"/>
        </w:rPr>
        <w:tab/>
      </w:r>
      <w:r>
        <w:rPr>
          <w:rFonts w:ascii="Calibri Light" w:eastAsia="Calibri" w:hAnsi="Calibri Light"/>
          <w:szCs w:val="22"/>
        </w:rPr>
        <w:tab/>
      </w:r>
      <w:r>
        <w:rPr>
          <w:rFonts w:ascii="Calibri Light" w:eastAsia="Calibri" w:hAnsi="Calibri Light"/>
          <w:szCs w:val="22"/>
        </w:rPr>
        <w:fldChar w:fldCharType="begin">
          <w:ffData>
            <w:name w:val="Text1"/>
            <w:enabled/>
            <w:calcOnExit w:val="0"/>
            <w:textInput/>
          </w:ffData>
        </w:fldChar>
      </w:r>
      <w:r>
        <w:rPr>
          <w:rFonts w:ascii="Calibri Light" w:eastAsia="Calibri" w:hAnsi="Calibri Light"/>
          <w:szCs w:val="22"/>
        </w:rPr>
        <w:instrText xml:space="preserve"> FORMTEXT </w:instrText>
      </w:r>
      <w:r>
        <w:rPr>
          <w:rFonts w:ascii="Calibri Light" w:eastAsia="Calibri" w:hAnsi="Calibri Light"/>
          <w:szCs w:val="22"/>
        </w:rPr>
      </w:r>
      <w:r>
        <w:rPr>
          <w:rFonts w:ascii="Calibri Light" w:eastAsia="Calibri" w:hAnsi="Calibri Light"/>
          <w:szCs w:val="22"/>
        </w:rPr>
        <w:fldChar w:fldCharType="separate"/>
      </w:r>
      <w:r>
        <w:rPr>
          <w:rFonts w:ascii="Calibri Light" w:eastAsia="Calibri" w:hAnsi="Calibri Light"/>
          <w:szCs w:val="22"/>
        </w:rPr>
        <w:t> </w:t>
      </w:r>
      <w:r>
        <w:rPr>
          <w:rFonts w:ascii="Calibri Light" w:eastAsia="Calibri" w:hAnsi="Calibri Light"/>
          <w:szCs w:val="22"/>
        </w:rPr>
        <w:t> </w:t>
      </w:r>
      <w:r>
        <w:rPr>
          <w:rFonts w:ascii="Calibri Light" w:eastAsia="Calibri" w:hAnsi="Calibri Light"/>
          <w:szCs w:val="22"/>
        </w:rPr>
        <w:t> </w:t>
      </w:r>
      <w:r>
        <w:rPr>
          <w:rFonts w:ascii="Calibri Light" w:eastAsia="Calibri" w:hAnsi="Calibri Light"/>
          <w:szCs w:val="22"/>
        </w:rPr>
        <w:t> </w:t>
      </w:r>
      <w:r>
        <w:rPr>
          <w:rFonts w:ascii="Calibri Light" w:eastAsia="Calibri" w:hAnsi="Calibri Light"/>
          <w:szCs w:val="22"/>
        </w:rPr>
        <w:t> </w:t>
      </w:r>
      <w:r>
        <w:rPr>
          <w:rFonts w:ascii="Calibri Light" w:eastAsia="Calibri" w:hAnsi="Calibri Light"/>
          <w:szCs w:val="22"/>
        </w:rPr>
        <w:fldChar w:fldCharType="end"/>
      </w:r>
      <w:r>
        <w:rPr>
          <w:rFonts w:ascii="Calibri Light" w:eastAsia="Calibri" w:hAnsi="Calibri Light"/>
          <w:szCs w:val="22"/>
        </w:rPr>
        <w:br/>
        <w:t xml:space="preserve">Name: </w:t>
      </w:r>
      <w:r>
        <w:rPr>
          <w:rFonts w:ascii="Calibri Light" w:eastAsia="Calibri" w:hAnsi="Calibri Light"/>
          <w:szCs w:val="22"/>
        </w:rPr>
        <w:tab/>
      </w:r>
      <w:r>
        <w:rPr>
          <w:rFonts w:ascii="Calibri Light" w:eastAsia="Calibri" w:hAnsi="Calibri Light"/>
          <w:szCs w:val="22"/>
        </w:rPr>
        <w:tab/>
      </w:r>
      <w:r>
        <w:rPr>
          <w:rFonts w:ascii="Calibri Light" w:eastAsia="Calibri" w:hAnsi="Calibri Light"/>
          <w:szCs w:val="22"/>
        </w:rPr>
        <w:tab/>
      </w:r>
      <w:r>
        <w:rPr>
          <w:rFonts w:ascii="Calibri Light" w:eastAsia="Calibri" w:hAnsi="Calibri Light"/>
          <w:szCs w:val="22"/>
        </w:rPr>
        <w:fldChar w:fldCharType="begin">
          <w:ffData>
            <w:name w:val="Text1"/>
            <w:enabled/>
            <w:calcOnExit w:val="0"/>
            <w:textInput/>
          </w:ffData>
        </w:fldChar>
      </w:r>
      <w:r>
        <w:rPr>
          <w:rFonts w:ascii="Calibri Light" w:eastAsia="Calibri" w:hAnsi="Calibri Light"/>
          <w:szCs w:val="22"/>
        </w:rPr>
        <w:instrText xml:space="preserve"> FORMTEXT </w:instrText>
      </w:r>
      <w:r>
        <w:rPr>
          <w:rFonts w:ascii="Calibri Light" w:eastAsia="Calibri" w:hAnsi="Calibri Light"/>
          <w:szCs w:val="22"/>
        </w:rPr>
      </w:r>
      <w:r>
        <w:rPr>
          <w:rFonts w:ascii="Calibri Light" w:eastAsia="Calibri" w:hAnsi="Calibri Light"/>
          <w:szCs w:val="22"/>
        </w:rPr>
        <w:fldChar w:fldCharType="separate"/>
      </w:r>
      <w:r>
        <w:rPr>
          <w:rFonts w:ascii="Calibri Light" w:eastAsia="Calibri" w:hAnsi="Calibri Light"/>
          <w:szCs w:val="22"/>
        </w:rPr>
        <w:t> </w:t>
      </w:r>
      <w:r>
        <w:rPr>
          <w:rFonts w:ascii="Calibri Light" w:eastAsia="Calibri" w:hAnsi="Calibri Light"/>
          <w:szCs w:val="22"/>
        </w:rPr>
        <w:t> </w:t>
      </w:r>
      <w:r>
        <w:rPr>
          <w:rFonts w:ascii="Calibri Light" w:eastAsia="Calibri" w:hAnsi="Calibri Light"/>
          <w:szCs w:val="22"/>
        </w:rPr>
        <w:t> </w:t>
      </w:r>
      <w:r>
        <w:rPr>
          <w:rFonts w:ascii="Calibri Light" w:eastAsia="Calibri" w:hAnsi="Calibri Light"/>
          <w:szCs w:val="22"/>
        </w:rPr>
        <w:t> </w:t>
      </w:r>
      <w:r>
        <w:rPr>
          <w:rFonts w:ascii="Calibri Light" w:eastAsia="Calibri" w:hAnsi="Calibri Light"/>
          <w:szCs w:val="22"/>
        </w:rPr>
        <w:t> </w:t>
      </w:r>
      <w:r>
        <w:rPr>
          <w:rFonts w:ascii="Calibri Light" w:eastAsia="Calibri" w:hAnsi="Calibri Light"/>
          <w:szCs w:val="22"/>
        </w:rPr>
        <w:fldChar w:fldCharType="end"/>
      </w:r>
      <w:r>
        <w:rPr>
          <w:rFonts w:ascii="Calibri Light" w:eastAsia="Calibri" w:hAnsi="Calibri Light"/>
          <w:szCs w:val="22"/>
        </w:rPr>
        <w:br/>
        <w:t>Email:</w:t>
      </w:r>
      <w:r>
        <w:rPr>
          <w:rFonts w:ascii="Calibri Light" w:eastAsia="Calibri" w:hAnsi="Calibri Light"/>
          <w:szCs w:val="22"/>
        </w:rPr>
        <w:tab/>
      </w:r>
      <w:r>
        <w:rPr>
          <w:rFonts w:ascii="Calibri Light" w:eastAsia="Calibri" w:hAnsi="Calibri Light"/>
          <w:szCs w:val="22"/>
        </w:rPr>
        <w:tab/>
      </w:r>
      <w:r>
        <w:rPr>
          <w:rFonts w:ascii="Calibri Light" w:eastAsia="Calibri" w:hAnsi="Calibri Light"/>
          <w:szCs w:val="22"/>
        </w:rPr>
        <w:tab/>
      </w:r>
      <w:r>
        <w:rPr>
          <w:rFonts w:ascii="Calibri Light" w:eastAsia="Calibri" w:hAnsi="Calibri Light"/>
          <w:szCs w:val="22"/>
        </w:rPr>
        <w:fldChar w:fldCharType="begin">
          <w:ffData>
            <w:name w:val="Text1"/>
            <w:enabled/>
            <w:calcOnExit w:val="0"/>
            <w:textInput/>
          </w:ffData>
        </w:fldChar>
      </w:r>
      <w:r>
        <w:rPr>
          <w:rFonts w:ascii="Calibri Light" w:eastAsia="Calibri" w:hAnsi="Calibri Light"/>
          <w:szCs w:val="22"/>
        </w:rPr>
        <w:instrText xml:space="preserve"> FORMTEXT </w:instrText>
      </w:r>
      <w:r>
        <w:rPr>
          <w:rFonts w:ascii="Calibri Light" w:eastAsia="Calibri" w:hAnsi="Calibri Light"/>
          <w:szCs w:val="22"/>
        </w:rPr>
      </w:r>
      <w:r>
        <w:rPr>
          <w:rFonts w:ascii="Calibri Light" w:eastAsia="Calibri" w:hAnsi="Calibri Light"/>
          <w:szCs w:val="22"/>
        </w:rPr>
        <w:fldChar w:fldCharType="separate"/>
      </w:r>
      <w:r>
        <w:rPr>
          <w:rFonts w:ascii="Calibri Light" w:eastAsia="Calibri" w:hAnsi="Calibri Light"/>
          <w:szCs w:val="22"/>
        </w:rPr>
        <w:t> </w:t>
      </w:r>
      <w:r>
        <w:rPr>
          <w:rFonts w:ascii="Calibri Light" w:eastAsia="Calibri" w:hAnsi="Calibri Light"/>
          <w:szCs w:val="22"/>
        </w:rPr>
        <w:t> </w:t>
      </w:r>
      <w:r>
        <w:rPr>
          <w:rFonts w:ascii="Calibri Light" w:eastAsia="Calibri" w:hAnsi="Calibri Light"/>
          <w:szCs w:val="22"/>
        </w:rPr>
        <w:t> </w:t>
      </w:r>
      <w:r>
        <w:rPr>
          <w:rFonts w:ascii="Calibri Light" w:eastAsia="Calibri" w:hAnsi="Calibri Light"/>
          <w:szCs w:val="22"/>
        </w:rPr>
        <w:t> </w:t>
      </w:r>
      <w:r>
        <w:rPr>
          <w:rFonts w:ascii="Calibri Light" w:eastAsia="Calibri" w:hAnsi="Calibri Light"/>
          <w:szCs w:val="22"/>
        </w:rPr>
        <w:t> </w:t>
      </w:r>
      <w:r>
        <w:rPr>
          <w:rFonts w:ascii="Calibri Light" w:eastAsia="Calibri" w:hAnsi="Calibri Light"/>
          <w:szCs w:val="22"/>
        </w:rPr>
        <w:fldChar w:fldCharType="end"/>
      </w:r>
    </w:p>
    <w:p w14:paraId="2E9A7E08" w14:textId="77777777" w:rsidR="00667CA9" w:rsidRDefault="00667CA9" w:rsidP="00667CA9">
      <w:pPr>
        <w:rPr>
          <w:rFonts w:ascii="Calibri Light" w:hAnsi="Calibri Light"/>
        </w:rPr>
      </w:pPr>
    </w:p>
    <w:bookmarkEnd w:id="1"/>
    <w:p w14:paraId="77E1BD17" w14:textId="77777777" w:rsidR="00CA358C" w:rsidRPr="00667CA9" w:rsidRDefault="00667CA9" w:rsidP="00667CA9">
      <w:pPr>
        <w:keepNext/>
        <w:keepLines/>
        <w:overflowPunct/>
        <w:autoSpaceDE/>
        <w:autoSpaceDN/>
        <w:adjustRightInd/>
        <w:spacing w:line="259" w:lineRule="auto"/>
        <w:textAlignment w:val="auto"/>
        <w:outlineLvl w:val="0"/>
        <w:rPr>
          <w:rFonts w:ascii="Calibri Light" w:hAnsi="Calibri Light"/>
          <w:b/>
          <w:bCs/>
          <w:color w:val="2F5496"/>
          <w:sz w:val="32"/>
          <w:szCs w:val="32"/>
        </w:rPr>
      </w:pPr>
      <w:r>
        <w:rPr>
          <w:rFonts w:ascii="Calibri Light" w:hAnsi="Calibri Light"/>
          <w:color w:val="2F5496"/>
          <w:sz w:val="32"/>
          <w:szCs w:val="32"/>
        </w:rPr>
        <w:t>Non-Supplanting Attestation</w:t>
      </w:r>
    </w:p>
    <w:p w14:paraId="2A20006F" w14:textId="77777777" w:rsidR="00FB31E2" w:rsidRPr="00FB31E2" w:rsidRDefault="00DB5AAD" w:rsidP="005E55AA">
      <w:pPr>
        <w:numPr>
          <w:ilvl w:val="0"/>
          <w:numId w:val="1"/>
        </w:numPr>
        <w:tabs>
          <w:tab w:val="left" w:pos="1440"/>
        </w:tabs>
        <w:rPr>
          <w:rFonts w:ascii="Calibri Light" w:hAnsi="Calibri Light" w:cs="Calibri"/>
          <w:szCs w:val="24"/>
        </w:rPr>
      </w:pPr>
      <w:r w:rsidRPr="00FB31E2">
        <w:rPr>
          <w:rFonts w:ascii="Calibri Light" w:hAnsi="Calibri Light" w:cs="Calibri"/>
          <w:szCs w:val="24"/>
        </w:rPr>
        <w:t>Describe projects</w:t>
      </w:r>
      <w:r w:rsidR="00A413CA" w:rsidRPr="00FB31E2">
        <w:rPr>
          <w:rFonts w:ascii="Calibri Light" w:hAnsi="Calibri Light" w:cs="Calibri"/>
          <w:szCs w:val="24"/>
        </w:rPr>
        <w:t>/funding</w:t>
      </w:r>
      <w:r w:rsidRPr="00FB31E2">
        <w:rPr>
          <w:rFonts w:ascii="Calibri Light" w:hAnsi="Calibri Light" w:cs="Calibri"/>
          <w:szCs w:val="24"/>
        </w:rPr>
        <w:t xml:space="preserve"> that the Investigator</w:t>
      </w:r>
      <w:r w:rsidR="008858DE" w:rsidRPr="00FB31E2">
        <w:rPr>
          <w:rFonts w:ascii="Calibri Light" w:hAnsi="Calibri Light" w:cs="Calibri"/>
          <w:szCs w:val="24"/>
        </w:rPr>
        <w:t>/community organization</w:t>
      </w:r>
      <w:r w:rsidRPr="00FB31E2">
        <w:rPr>
          <w:rFonts w:ascii="Calibri Light" w:hAnsi="Calibri Light" w:cs="Calibri"/>
          <w:szCs w:val="24"/>
        </w:rPr>
        <w:t xml:space="preserve"> has previously done</w:t>
      </w:r>
      <w:r w:rsidR="00FB31E2" w:rsidRPr="009627DD">
        <w:rPr>
          <w:rFonts w:ascii="Calibri Light" w:hAnsi="Calibri Light" w:cs="Calibri"/>
          <w:szCs w:val="24"/>
        </w:rPr>
        <w:t xml:space="preserve"> (within the past 3 years)</w:t>
      </w:r>
      <w:r w:rsidRPr="00FB31E2">
        <w:rPr>
          <w:rFonts w:ascii="Calibri Light" w:hAnsi="Calibri Light" w:cs="Calibri"/>
          <w:szCs w:val="24"/>
        </w:rPr>
        <w:t>, or is currently doing, that are closely related to the proposed request (</w:t>
      </w:r>
      <w:proofErr w:type="gramStart"/>
      <w:r w:rsidRPr="00FB31E2">
        <w:rPr>
          <w:rFonts w:ascii="Calibri Light" w:hAnsi="Calibri Light" w:cs="Calibri"/>
          <w:szCs w:val="24"/>
        </w:rPr>
        <w:t>e.g.</w:t>
      </w:r>
      <w:proofErr w:type="gramEnd"/>
      <w:r w:rsidRPr="00FB31E2">
        <w:rPr>
          <w:rFonts w:ascii="Calibri Light" w:hAnsi="Calibri Light" w:cs="Calibri"/>
          <w:szCs w:val="24"/>
        </w:rPr>
        <w:t xml:space="preserve"> brief description, time period, </w:t>
      </w:r>
      <w:r w:rsidR="00CA56D4">
        <w:rPr>
          <w:rFonts w:ascii="Calibri Light" w:hAnsi="Calibri Light" w:cs="Calibri"/>
          <w:szCs w:val="24"/>
        </w:rPr>
        <w:t xml:space="preserve">funding amount, </w:t>
      </w:r>
      <w:r w:rsidRPr="00FB31E2">
        <w:rPr>
          <w:rFonts w:ascii="Calibri Light" w:hAnsi="Calibri Light" w:cs="Calibri"/>
          <w:szCs w:val="24"/>
        </w:rPr>
        <w:t>funding</w:t>
      </w:r>
      <w:r w:rsidR="00CA56D4">
        <w:rPr>
          <w:rFonts w:ascii="Calibri Light" w:hAnsi="Calibri Light" w:cs="Calibri"/>
          <w:szCs w:val="24"/>
        </w:rPr>
        <w:t xml:space="preserve"> source</w:t>
      </w:r>
      <w:r w:rsidRPr="00FB31E2">
        <w:rPr>
          <w:rFonts w:ascii="Calibri Light" w:hAnsi="Calibri Light" w:cs="Calibri"/>
          <w:szCs w:val="24"/>
        </w:rPr>
        <w:t>)</w:t>
      </w:r>
      <w:r w:rsidR="00FB31E2">
        <w:rPr>
          <w:rFonts w:ascii="Calibri Light" w:hAnsi="Calibri Light" w:cs="Calibri"/>
          <w:szCs w:val="24"/>
        </w:rPr>
        <w:t xml:space="preserve">, </w:t>
      </w:r>
      <w:r w:rsidR="008858DE" w:rsidRPr="00FB31E2">
        <w:rPr>
          <w:rFonts w:ascii="Calibri Light" w:hAnsi="Calibri Light" w:cs="Calibri"/>
          <w:szCs w:val="24"/>
        </w:rPr>
        <w:t>and</w:t>
      </w:r>
      <w:r w:rsidR="00A413CA" w:rsidRPr="00FB31E2">
        <w:rPr>
          <w:rFonts w:ascii="Calibri Light" w:hAnsi="Calibri Light" w:cs="Calibri"/>
          <w:szCs w:val="24"/>
        </w:rPr>
        <w:t xml:space="preserve"> how the proposed AHW project is different and distinct from the previous and/or current project/funding.</w:t>
      </w:r>
      <w:r w:rsidR="00FB31E2">
        <w:rPr>
          <w:rFonts w:ascii="Calibri Light" w:hAnsi="Calibri Light" w:cs="Calibri"/>
          <w:szCs w:val="24"/>
        </w:rPr>
        <w:t xml:space="preserve"> </w:t>
      </w:r>
    </w:p>
    <w:p w14:paraId="28BD7D84" w14:textId="77777777" w:rsidR="00A413CA" w:rsidRPr="00FB31E2" w:rsidRDefault="00A413CA" w:rsidP="005E55AA">
      <w:pPr>
        <w:pStyle w:val="NoSpacing"/>
        <w:sectPr w:rsidR="00A413CA" w:rsidRPr="00FB31E2" w:rsidSect="000F262B">
          <w:footerReference w:type="default" r:id="rId8"/>
          <w:type w:val="continuous"/>
          <w:pgSz w:w="12240" w:h="15840" w:code="1"/>
          <w:pgMar w:top="720" w:right="720" w:bottom="720" w:left="720" w:header="720" w:footer="720" w:gutter="0"/>
          <w:paperSrc w:first="4" w:other="4"/>
          <w:cols w:space="720"/>
          <w:docGrid w:linePitch="360"/>
        </w:sectPr>
      </w:pPr>
    </w:p>
    <w:p w14:paraId="0884E69B" w14:textId="77777777" w:rsidR="00FB31E2" w:rsidRDefault="00FB31E2" w:rsidP="005E55AA">
      <w:pPr>
        <w:tabs>
          <w:tab w:val="left" w:pos="1440"/>
        </w:tabs>
        <w:rPr>
          <w:rFonts w:ascii="Calibri Light" w:hAnsi="Calibri Light" w:cs="Calibri"/>
          <w:szCs w:val="24"/>
        </w:rPr>
        <w:sectPr w:rsidR="00FB31E2" w:rsidSect="00E906ED">
          <w:type w:val="continuous"/>
          <w:pgSz w:w="12240" w:h="15840" w:code="1"/>
          <w:pgMar w:top="1440" w:right="1800" w:bottom="1440" w:left="1080" w:header="720" w:footer="720" w:gutter="0"/>
          <w:paperSrc w:first="4" w:other="4"/>
          <w:cols w:num="2" w:space="576" w:equalWidth="0">
            <w:col w:w="4032" w:space="576"/>
            <w:col w:w="4752"/>
          </w:cols>
          <w:docGrid w:linePitch="360"/>
        </w:sectPr>
      </w:pPr>
    </w:p>
    <w:p w14:paraId="6D8F7DE1" w14:textId="77777777" w:rsidR="00A413CA" w:rsidRPr="00CA56D4" w:rsidRDefault="00FB31E2" w:rsidP="005E55AA">
      <w:pPr>
        <w:tabs>
          <w:tab w:val="left" w:pos="1440"/>
        </w:tabs>
        <w:ind w:left="360"/>
        <w:rPr>
          <w:rFonts w:ascii="Calibri Light" w:hAnsi="Calibri Light" w:cs="Calibri"/>
          <w:i/>
          <w:iCs/>
          <w:szCs w:val="24"/>
        </w:rPr>
        <w:sectPr w:rsidR="00A413CA" w:rsidRPr="00CA56D4" w:rsidSect="00FB31E2">
          <w:type w:val="continuous"/>
          <w:pgSz w:w="12240" w:h="15840" w:code="1"/>
          <w:pgMar w:top="1440" w:right="1800" w:bottom="1440" w:left="1080" w:header="720" w:footer="720" w:gutter="0"/>
          <w:paperSrc w:first="4" w:other="4"/>
          <w:cols w:space="576"/>
          <w:docGrid w:linePitch="360"/>
        </w:sectPr>
      </w:pPr>
      <w:r w:rsidRPr="00CA56D4">
        <w:rPr>
          <w:rFonts w:ascii="Calibri Light" w:hAnsi="Calibri Light" w:cs="Calibri"/>
          <w:i/>
          <w:iCs/>
          <w:szCs w:val="24"/>
          <w:u w:val="single"/>
        </w:rPr>
        <w:t>Examples of funding</w:t>
      </w:r>
      <w:r w:rsidR="00CA56D4">
        <w:rPr>
          <w:rFonts w:ascii="Calibri Light" w:hAnsi="Calibri Light" w:cs="Calibri"/>
          <w:i/>
          <w:iCs/>
          <w:szCs w:val="24"/>
          <w:u w:val="single"/>
        </w:rPr>
        <w:t xml:space="preserve"> sources</w:t>
      </w:r>
      <w:r w:rsidRPr="00CA56D4">
        <w:rPr>
          <w:rFonts w:ascii="Calibri Light" w:hAnsi="Calibri Light" w:cs="Calibri"/>
          <w:i/>
          <w:iCs/>
          <w:szCs w:val="24"/>
        </w:rPr>
        <w:t xml:space="preserve">: </w:t>
      </w:r>
      <w:r>
        <w:rPr>
          <w:rFonts w:ascii="Calibri Light" w:hAnsi="Calibri Light" w:cs="Calibri"/>
          <w:i/>
          <w:iCs/>
          <w:szCs w:val="24"/>
        </w:rPr>
        <w:t>f</w:t>
      </w:r>
      <w:r w:rsidR="00A413CA" w:rsidRPr="00CA56D4">
        <w:rPr>
          <w:rFonts w:ascii="Calibri Light" w:hAnsi="Calibri Light" w:cs="Calibri"/>
          <w:i/>
          <w:iCs/>
          <w:szCs w:val="24"/>
        </w:rPr>
        <w:t xml:space="preserve">ederal </w:t>
      </w:r>
      <w:r w:rsidRPr="00FB31E2">
        <w:rPr>
          <w:rFonts w:ascii="Calibri Light" w:hAnsi="Calibri Light" w:cs="Calibri"/>
          <w:i/>
          <w:iCs/>
          <w:szCs w:val="24"/>
        </w:rPr>
        <w:t xml:space="preserve">funding, </w:t>
      </w:r>
      <w:r>
        <w:rPr>
          <w:rFonts w:ascii="Calibri Light" w:hAnsi="Calibri Light" w:cs="Calibri"/>
          <w:i/>
          <w:iCs/>
          <w:szCs w:val="24"/>
        </w:rPr>
        <w:t>s</w:t>
      </w:r>
      <w:r w:rsidRPr="00FB31E2">
        <w:rPr>
          <w:rFonts w:ascii="Calibri Light" w:hAnsi="Calibri Light" w:cs="Calibri"/>
          <w:i/>
          <w:iCs/>
          <w:szCs w:val="24"/>
        </w:rPr>
        <w:t>tate</w:t>
      </w:r>
      <w:r w:rsidR="00A413CA" w:rsidRPr="00CA56D4">
        <w:rPr>
          <w:rFonts w:ascii="Calibri Light" w:hAnsi="Calibri Light" w:cs="Calibri"/>
          <w:i/>
          <w:iCs/>
          <w:szCs w:val="24"/>
        </w:rPr>
        <w:t>/local government funding</w:t>
      </w:r>
      <w:r w:rsidRPr="00CA56D4">
        <w:rPr>
          <w:rFonts w:ascii="Calibri Light" w:hAnsi="Calibri Light" w:cs="Calibri"/>
          <w:i/>
          <w:iCs/>
          <w:szCs w:val="24"/>
        </w:rPr>
        <w:t xml:space="preserve">, </w:t>
      </w:r>
      <w:r>
        <w:rPr>
          <w:rFonts w:ascii="Calibri Light" w:hAnsi="Calibri Light" w:cs="Calibri"/>
          <w:i/>
          <w:iCs/>
          <w:szCs w:val="24"/>
        </w:rPr>
        <w:t>f</w:t>
      </w:r>
      <w:r w:rsidR="00A413CA" w:rsidRPr="00CA56D4">
        <w:rPr>
          <w:rFonts w:ascii="Calibri Light" w:hAnsi="Calibri Light" w:cs="Calibri"/>
          <w:i/>
          <w:iCs/>
          <w:szCs w:val="24"/>
        </w:rPr>
        <w:t xml:space="preserve">oundation </w:t>
      </w:r>
      <w:proofErr w:type="gramStart"/>
      <w:r w:rsidR="00CA56D4" w:rsidRPr="00CA56D4">
        <w:rPr>
          <w:rFonts w:ascii="Calibri Light" w:hAnsi="Calibri Light" w:cs="Calibri"/>
          <w:i/>
          <w:iCs/>
          <w:szCs w:val="24"/>
        </w:rPr>
        <w:t xml:space="preserve">funding,  </w:t>
      </w:r>
      <w:r w:rsidR="00A413CA" w:rsidRPr="00CA56D4">
        <w:rPr>
          <w:rFonts w:ascii="Calibri Light" w:hAnsi="Calibri Light" w:cs="Calibri"/>
          <w:i/>
          <w:iCs/>
          <w:szCs w:val="24"/>
        </w:rPr>
        <w:t>MCW</w:t>
      </w:r>
      <w:proofErr w:type="gramEnd"/>
      <w:r w:rsidR="00A413CA" w:rsidRPr="00CA56D4">
        <w:rPr>
          <w:rFonts w:ascii="Calibri Light" w:hAnsi="Calibri Light" w:cs="Calibri"/>
          <w:i/>
          <w:iCs/>
          <w:szCs w:val="24"/>
        </w:rPr>
        <w:t xml:space="preserve"> corporate funding</w:t>
      </w:r>
      <w:r w:rsidRPr="00CA56D4">
        <w:rPr>
          <w:rFonts w:ascii="Calibri Light" w:hAnsi="Calibri Light" w:cs="Calibri"/>
          <w:i/>
          <w:iCs/>
          <w:szCs w:val="24"/>
        </w:rPr>
        <w:t xml:space="preserve">, </w:t>
      </w:r>
      <w:r>
        <w:rPr>
          <w:rFonts w:ascii="Calibri Light" w:hAnsi="Calibri Light" w:cs="Calibri"/>
          <w:i/>
          <w:iCs/>
          <w:szCs w:val="24"/>
        </w:rPr>
        <w:t>l</w:t>
      </w:r>
      <w:r w:rsidR="00A413CA" w:rsidRPr="00CA56D4">
        <w:rPr>
          <w:rFonts w:ascii="Calibri Light" w:hAnsi="Calibri Light" w:cs="Calibri"/>
          <w:i/>
          <w:iCs/>
          <w:szCs w:val="24"/>
        </w:rPr>
        <w:t>ocal community funding</w:t>
      </w:r>
      <w:r w:rsidRPr="00CA56D4">
        <w:rPr>
          <w:rFonts w:ascii="Calibri Light" w:hAnsi="Calibri Light" w:cs="Calibri"/>
          <w:i/>
          <w:iCs/>
          <w:szCs w:val="24"/>
        </w:rPr>
        <w:t xml:space="preserve">, </w:t>
      </w:r>
      <w:r>
        <w:rPr>
          <w:rFonts w:ascii="Calibri Light" w:hAnsi="Calibri Light" w:cs="Calibri"/>
          <w:i/>
          <w:iCs/>
          <w:szCs w:val="24"/>
        </w:rPr>
        <w:t>d</w:t>
      </w:r>
      <w:r w:rsidR="00E906ED" w:rsidRPr="00CA56D4">
        <w:rPr>
          <w:rFonts w:ascii="Calibri Light" w:hAnsi="Calibri Light" w:cs="Calibri"/>
          <w:i/>
          <w:iCs/>
          <w:szCs w:val="24"/>
        </w:rPr>
        <w:t>epartmental/</w:t>
      </w:r>
      <w:r>
        <w:rPr>
          <w:rFonts w:ascii="Calibri Light" w:hAnsi="Calibri Light" w:cs="Calibri"/>
          <w:i/>
          <w:iCs/>
          <w:szCs w:val="24"/>
        </w:rPr>
        <w:t>o</w:t>
      </w:r>
      <w:r w:rsidR="00E906ED" w:rsidRPr="00CA56D4">
        <w:rPr>
          <w:rFonts w:ascii="Calibri Light" w:hAnsi="Calibri Light" w:cs="Calibri"/>
          <w:i/>
          <w:iCs/>
          <w:szCs w:val="24"/>
        </w:rPr>
        <w:t>rganizational funding</w:t>
      </w:r>
      <w:r w:rsidRPr="00CA56D4">
        <w:rPr>
          <w:rFonts w:ascii="Calibri Light" w:hAnsi="Calibri Light" w:cs="Calibri"/>
          <w:i/>
          <w:iCs/>
          <w:szCs w:val="24"/>
        </w:rPr>
        <w:t xml:space="preserve">, </w:t>
      </w:r>
      <w:r>
        <w:rPr>
          <w:rFonts w:ascii="Calibri Light" w:hAnsi="Calibri Light" w:cs="Calibri"/>
          <w:i/>
          <w:iCs/>
          <w:szCs w:val="24"/>
        </w:rPr>
        <w:t>o</w:t>
      </w:r>
      <w:r w:rsidR="00E906ED" w:rsidRPr="00CA56D4">
        <w:rPr>
          <w:rFonts w:ascii="Calibri Light" w:hAnsi="Calibri Light" w:cs="Calibri"/>
          <w:i/>
          <w:iCs/>
          <w:szCs w:val="24"/>
        </w:rPr>
        <w:t>ther AHW Funding</w:t>
      </w:r>
      <w:r w:rsidRPr="00CA56D4">
        <w:rPr>
          <w:rFonts w:ascii="Calibri Light" w:hAnsi="Calibri Light" w:cs="Calibri"/>
          <w:i/>
          <w:iCs/>
          <w:szCs w:val="24"/>
        </w:rPr>
        <w:t xml:space="preserve">, </w:t>
      </w:r>
      <w:r>
        <w:rPr>
          <w:rFonts w:ascii="Calibri Light" w:hAnsi="Calibri Light" w:cs="Calibri"/>
          <w:i/>
          <w:iCs/>
          <w:szCs w:val="24"/>
        </w:rPr>
        <w:t>o</w:t>
      </w:r>
      <w:r w:rsidR="00A413CA" w:rsidRPr="00CA56D4">
        <w:rPr>
          <w:rFonts w:ascii="Calibri Light" w:hAnsi="Calibri Light" w:cs="Calibri"/>
          <w:i/>
          <w:iCs/>
          <w:szCs w:val="24"/>
        </w:rPr>
        <w:t>ther funding</w:t>
      </w:r>
      <w:r w:rsidRPr="00CA56D4">
        <w:rPr>
          <w:rFonts w:ascii="Calibri Light" w:hAnsi="Calibri Light" w:cs="Calibri"/>
          <w:i/>
          <w:iCs/>
          <w:szCs w:val="24"/>
        </w:rPr>
        <w:t>, etc</w:t>
      </w:r>
      <w:r w:rsidR="005E55AA">
        <w:rPr>
          <w:rFonts w:ascii="Calibri Light" w:hAnsi="Calibri Light" w:cs="Calibri"/>
          <w:i/>
          <w:iCs/>
          <w:szCs w:val="24"/>
        </w:rPr>
        <w:t>.</w:t>
      </w:r>
    </w:p>
    <w:p w14:paraId="34DD1C12" w14:textId="77777777" w:rsidR="001223E6" w:rsidRDefault="001223E6" w:rsidP="0063643F">
      <w:pPr>
        <w:rPr>
          <w:rFonts w:ascii="Calibri Light" w:hAnsi="Calibri Light" w:cs="Calibri"/>
          <w:szCs w:val="22"/>
        </w:rPr>
      </w:pPr>
    </w:p>
    <w:p w14:paraId="218AB7C8" w14:textId="77777777" w:rsidR="00E906ED" w:rsidRDefault="006439EF" w:rsidP="005E55AA">
      <w:pPr>
        <w:ind w:firstLine="360"/>
        <w:rPr>
          <w:rFonts w:ascii="Calibri Light" w:hAnsi="Calibri Light" w:cs="Calibri"/>
          <w:szCs w:val="24"/>
        </w:rPr>
      </w:pPr>
      <w:r w:rsidRPr="006F58DF">
        <w:rPr>
          <w:rFonts w:ascii="Calibri Light" w:hAnsi="Calibri Light" w:cs="Calibri"/>
          <w:szCs w:val="22"/>
        </w:rPr>
        <w:fldChar w:fldCharType="begin">
          <w:ffData>
            <w:name w:val="Text2"/>
            <w:enabled/>
            <w:calcOnExit w:val="0"/>
            <w:textInput/>
          </w:ffData>
        </w:fldChar>
      </w:r>
      <w:r w:rsidRPr="006F58DF">
        <w:rPr>
          <w:rFonts w:ascii="Calibri Light" w:hAnsi="Calibri Light" w:cs="Calibri"/>
          <w:szCs w:val="22"/>
        </w:rPr>
        <w:instrText xml:space="preserve"> FORMTEXT </w:instrText>
      </w:r>
      <w:r w:rsidRPr="006F58DF">
        <w:rPr>
          <w:rFonts w:ascii="Calibri Light" w:hAnsi="Calibri Light" w:cs="Calibri"/>
          <w:szCs w:val="22"/>
        </w:rPr>
      </w:r>
      <w:r w:rsidRPr="006F58DF">
        <w:rPr>
          <w:rFonts w:ascii="Calibri Light" w:hAnsi="Calibri Light" w:cs="Calibri"/>
          <w:szCs w:val="22"/>
        </w:rPr>
        <w:fldChar w:fldCharType="separate"/>
      </w:r>
      <w:r w:rsidRPr="006F58DF">
        <w:rPr>
          <w:rFonts w:ascii="Calibri Light" w:hAnsi="Calibri Light" w:cs="Calibri"/>
          <w:szCs w:val="22"/>
        </w:rPr>
        <w:t> </w:t>
      </w:r>
      <w:r w:rsidRPr="006F58DF">
        <w:rPr>
          <w:rFonts w:ascii="Calibri Light" w:hAnsi="Calibri Light" w:cs="Calibri"/>
          <w:szCs w:val="22"/>
        </w:rPr>
        <w:t> </w:t>
      </w:r>
      <w:r w:rsidRPr="006F58DF">
        <w:rPr>
          <w:rFonts w:ascii="Calibri Light" w:hAnsi="Calibri Light" w:cs="Calibri"/>
          <w:szCs w:val="22"/>
        </w:rPr>
        <w:t> </w:t>
      </w:r>
      <w:r w:rsidRPr="006F58DF">
        <w:rPr>
          <w:rFonts w:ascii="Calibri Light" w:hAnsi="Calibri Light" w:cs="Calibri"/>
          <w:szCs w:val="22"/>
        </w:rPr>
        <w:t> </w:t>
      </w:r>
      <w:r w:rsidRPr="006F58DF">
        <w:rPr>
          <w:rFonts w:ascii="Calibri Light" w:hAnsi="Calibri Light" w:cs="Calibri"/>
          <w:szCs w:val="22"/>
        </w:rPr>
        <w:t> </w:t>
      </w:r>
      <w:r w:rsidRPr="006F58DF">
        <w:rPr>
          <w:rFonts w:ascii="Calibri Light" w:hAnsi="Calibri Light" w:cs="Calibri"/>
          <w:szCs w:val="22"/>
        </w:rPr>
        <w:fldChar w:fldCharType="end"/>
      </w:r>
    </w:p>
    <w:p w14:paraId="61B933F1" w14:textId="77777777" w:rsidR="005E55AA" w:rsidRDefault="005E55AA" w:rsidP="005E55AA">
      <w:pPr>
        <w:ind w:firstLine="360"/>
        <w:rPr>
          <w:rFonts w:ascii="Calibri Light" w:hAnsi="Calibri Light" w:cs="Calibri"/>
          <w:szCs w:val="24"/>
        </w:rPr>
      </w:pPr>
    </w:p>
    <w:p w14:paraId="190A9EE9" w14:textId="77777777" w:rsidR="00DB5AAD" w:rsidRPr="00DE4948" w:rsidRDefault="00DB5AAD" w:rsidP="005E55AA">
      <w:pPr>
        <w:numPr>
          <w:ilvl w:val="0"/>
          <w:numId w:val="1"/>
        </w:numPr>
        <w:spacing w:after="120"/>
        <w:rPr>
          <w:rFonts w:ascii="Calibri Light" w:hAnsi="Calibri Light" w:cs="Calibri"/>
          <w:szCs w:val="24"/>
        </w:rPr>
      </w:pPr>
      <w:r w:rsidRPr="00DE4948">
        <w:rPr>
          <w:rFonts w:ascii="Calibri Light" w:hAnsi="Calibri Light" w:cs="Calibri"/>
          <w:szCs w:val="24"/>
        </w:rPr>
        <w:t>Indicate whether the Investigator</w:t>
      </w:r>
      <w:r w:rsidR="008858DE">
        <w:rPr>
          <w:rFonts w:ascii="Calibri Light" w:hAnsi="Calibri Light" w:cs="Calibri"/>
          <w:szCs w:val="24"/>
        </w:rPr>
        <w:t>/community organization</w:t>
      </w:r>
      <w:r w:rsidRPr="00DE4948">
        <w:rPr>
          <w:rFonts w:ascii="Calibri Light" w:hAnsi="Calibri Light" w:cs="Calibri"/>
          <w:szCs w:val="24"/>
        </w:rPr>
        <w:t xml:space="preserve"> has applied to another funding source for the same or sim</w:t>
      </w:r>
      <w:r w:rsidR="0099444D">
        <w:rPr>
          <w:rFonts w:ascii="Calibri Light" w:hAnsi="Calibri Light" w:cs="Calibri"/>
          <w:szCs w:val="24"/>
        </w:rPr>
        <w:t>i</w:t>
      </w:r>
      <w:r w:rsidRPr="00DE4948">
        <w:rPr>
          <w:rFonts w:ascii="Calibri Light" w:hAnsi="Calibri Light" w:cs="Calibri"/>
          <w:szCs w:val="24"/>
        </w:rPr>
        <w:t>lar project. If so, what was the date and result of that application, or when does the applicant expect to receive notification?</w:t>
      </w:r>
    </w:p>
    <w:p w14:paraId="477F1BDF" w14:textId="77777777" w:rsidR="008B6764" w:rsidRPr="006F58DF" w:rsidRDefault="006439EF" w:rsidP="0099005B">
      <w:pPr>
        <w:ind w:firstLine="360"/>
        <w:rPr>
          <w:rFonts w:ascii="Calibri Light" w:hAnsi="Calibri Light" w:cs="Calibri"/>
          <w:szCs w:val="24"/>
        </w:rPr>
      </w:pPr>
      <w:r w:rsidRPr="006F58DF">
        <w:rPr>
          <w:rFonts w:ascii="Calibri Light" w:hAnsi="Calibri Light" w:cs="Calibri"/>
          <w:szCs w:val="22"/>
        </w:rPr>
        <w:fldChar w:fldCharType="begin">
          <w:ffData>
            <w:name w:val=""/>
            <w:enabled/>
            <w:calcOnExit w:val="0"/>
            <w:textInput/>
          </w:ffData>
        </w:fldChar>
      </w:r>
      <w:r w:rsidRPr="006F58DF">
        <w:rPr>
          <w:rFonts w:ascii="Calibri Light" w:hAnsi="Calibri Light" w:cs="Calibri"/>
          <w:szCs w:val="22"/>
        </w:rPr>
        <w:instrText xml:space="preserve"> FORMTEXT </w:instrText>
      </w:r>
      <w:r w:rsidRPr="006F58DF">
        <w:rPr>
          <w:rFonts w:ascii="Calibri Light" w:hAnsi="Calibri Light" w:cs="Calibri"/>
          <w:szCs w:val="22"/>
        </w:rPr>
      </w:r>
      <w:r w:rsidRPr="006F58DF">
        <w:rPr>
          <w:rFonts w:ascii="Calibri Light" w:hAnsi="Calibri Light" w:cs="Calibri"/>
          <w:szCs w:val="22"/>
        </w:rPr>
        <w:fldChar w:fldCharType="separate"/>
      </w:r>
      <w:r w:rsidRPr="006F58DF">
        <w:rPr>
          <w:rFonts w:ascii="Calibri Light" w:hAnsi="Calibri Light" w:cs="Calibri"/>
          <w:szCs w:val="22"/>
        </w:rPr>
        <w:t> </w:t>
      </w:r>
      <w:r w:rsidRPr="006F58DF">
        <w:rPr>
          <w:rFonts w:ascii="Calibri Light" w:hAnsi="Calibri Light" w:cs="Calibri"/>
          <w:szCs w:val="22"/>
        </w:rPr>
        <w:t> </w:t>
      </w:r>
      <w:r w:rsidRPr="006F58DF">
        <w:rPr>
          <w:rFonts w:ascii="Calibri Light" w:hAnsi="Calibri Light" w:cs="Calibri"/>
          <w:szCs w:val="22"/>
        </w:rPr>
        <w:t> </w:t>
      </w:r>
      <w:r w:rsidRPr="006F58DF">
        <w:rPr>
          <w:rFonts w:ascii="Calibri Light" w:hAnsi="Calibri Light" w:cs="Calibri"/>
          <w:szCs w:val="22"/>
        </w:rPr>
        <w:t> </w:t>
      </w:r>
      <w:r w:rsidRPr="006F58DF">
        <w:rPr>
          <w:rFonts w:ascii="Calibri Light" w:hAnsi="Calibri Light" w:cs="Calibri"/>
          <w:szCs w:val="22"/>
        </w:rPr>
        <w:t> </w:t>
      </w:r>
      <w:r w:rsidRPr="006F58DF">
        <w:rPr>
          <w:rFonts w:ascii="Calibri Light" w:hAnsi="Calibri Light" w:cs="Calibri"/>
          <w:szCs w:val="22"/>
        </w:rPr>
        <w:fldChar w:fldCharType="end"/>
      </w:r>
    </w:p>
    <w:p w14:paraId="725D21EF" w14:textId="77777777" w:rsidR="00715B82" w:rsidRDefault="00715B82" w:rsidP="005E55AA">
      <w:pPr>
        <w:rPr>
          <w:rFonts w:ascii="Calibri Light" w:hAnsi="Calibri Light" w:cs="Calibri"/>
          <w:sz w:val="18"/>
          <w:szCs w:val="24"/>
        </w:rPr>
      </w:pPr>
    </w:p>
    <w:p w14:paraId="79EBCB8D" w14:textId="77777777" w:rsidR="00C26B81" w:rsidRPr="00DE4948" w:rsidRDefault="00C26B81" w:rsidP="00A33C70">
      <w:pPr>
        <w:rPr>
          <w:rFonts w:ascii="Calibri Light" w:hAnsi="Calibri Light" w:cs="Calibri"/>
          <w:sz w:val="18"/>
          <w:szCs w:val="24"/>
        </w:rPr>
      </w:pPr>
    </w:p>
    <w:p w14:paraId="65ECD8A1" w14:textId="77777777" w:rsidR="00DB5AAD" w:rsidRPr="00C26B81" w:rsidRDefault="00DB5AAD" w:rsidP="00E906ED">
      <w:pPr>
        <w:numPr>
          <w:ilvl w:val="0"/>
          <w:numId w:val="1"/>
        </w:numPr>
        <w:spacing w:after="240"/>
        <w:rPr>
          <w:rFonts w:ascii="Calibri Light" w:hAnsi="Calibri Light" w:cs="Calibri"/>
          <w:szCs w:val="24"/>
        </w:rPr>
      </w:pPr>
      <w:r w:rsidRPr="00C26B81">
        <w:rPr>
          <w:rFonts w:ascii="Calibri Light" w:hAnsi="Calibri Light" w:cs="Calibri"/>
          <w:szCs w:val="24"/>
        </w:rPr>
        <w:t>Please indicate any other factors that would be relevant to the non-supplanting requirement</w:t>
      </w:r>
      <w:r w:rsidR="00C26B81" w:rsidRPr="00C26B81">
        <w:rPr>
          <w:rFonts w:ascii="Calibri Light" w:hAnsi="Calibri Light" w:cs="Calibri"/>
          <w:szCs w:val="24"/>
        </w:rPr>
        <w:t>.</w:t>
      </w:r>
    </w:p>
    <w:p w14:paraId="4A3F94CB" w14:textId="77777777" w:rsidR="006F58DF" w:rsidRPr="00DE4948" w:rsidRDefault="006439EF" w:rsidP="00C26B81">
      <w:pPr>
        <w:ind w:firstLine="360"/>
        <w:rPr>
          <w:rFonts w:ascii="Calibri Light" w:hAnsi="Calibri Light" w:cs="Calibri"/>
          <w:sz w:val="24"/>
          <w:szCs w:val="24"/>
        </w:rPr>
      </w:pPr>
      <w:r w:rsidRPr="006F58DF">
        <w:rPr>
          <w:rFonts w:ascii="Calibri Light" w:hAnsi="Calibri Light" w:cs="Calibri"/>
          <w:szCs w:val="22"/>
        </w:rPr>
        <w:lastRenderedPageBreak/>
        <w:fldChar w:fldCharType="begin">
          <w:ffData>
            <w:name w:val="Text2"/>
            <w:enabled/>
            <w:calcOnExit w:val="0"/>
            <w:textInput/>
          </w:ffData>
        </w:fldChar>
      </w:r>
      <w:r w:rsidRPr="006F58DF">
        <w:rPr>
          <w:rFonts w:ascii="Calibri Light" w:hAnsi="Calibri Light" w:cs="Calibri"/>
          <w:szCs w:val="22"/>
        </w:rPr>
        <w:instrText xml:space="preserve"> FORMTEXT </w:instrText>
      </w:r>
      <w:r w:rsidRPr="006F58DF">
        <w:rPr>
          <w:rFonts w:ascii="Calibri Light" w:hAnsi="Calibri Light" w:cs="Calibri"/>
          <w:szCs w:val="22"/>
        </w:rPr>
      </w:r>
      <w:r w:rsidRPr="006F58DF">
        <w:rPr>
          <w:rFonts w:ascii="Calibri Light" w:hAnsi="Calibri Light" w:cs="Calibri"/>
          <w:szCs w:val="22"/>
        </w:rPr>
        <w:fldChar w:fldCharType="separate"/>
      </w:r>
      <w:r w:rsidRPr="006F58DF">
        <w:rPr>
          <w:rFonts w:ascii="Calibri Light" w:hAnsi="Calibri Light" w:cs="Calibri"/>
          <w:szCs w:val="22"/>
        </w:rPr>
        <w:t> </w:t>
      </w:r>
      <w:r w:rsidRPr="006F58DF">
        <w:rPr>
          <w:rFonts w:ascii="Calibri Light" w:hAnsi="Calibri Light" w:cs="Calibri"/>
          <w:szCs w:val="22"/>
        </w:rPr>
        <w:t> </w:t>
      </w:r>
      <w:r w:rsidRPr="006F58DF">
        <w:rPr>
          <w:rFonts w:ascii="Calibri Light" w:hAnsi="Calibri Light" w:cs="Calibri"/>
          <w:szCs w:val="22"/>
        </w:rPr>
        <w:t> </w:t>
      </w:r>
      <w:r w:rsidRPr="006F58DF">
        <w:rPr>
          <w:rFonts w:ascii="Calibri Light" w:hAnsi="Calibri Light" w:cs="Calibri"/>
          <w:szCs w:val="22"/>
        </w:rPr>
        <w:t> </w:t>
      </w:r>
      <w:r w:rsidRPr="006F58DF">
        <w:rPr>
          <w:rFonts w:ascii="Calibri Light" w:hAnsi="Calibri Light" w:cs="Calibri"/>
          <w:szCs w:val="22"/>
        </w:rPr>
        <w:t> </w:t>
      </w:r>
      <w:r w:rsidRPr="006F58DF">
        <w:rPr>
          <w:rFonts w:ascii="Calibri Light" w:hAnsi="Calibri Light" w:cs="Calibri"/>
          <w:szCs w:val="22"/>
        </w:rPr>
        <w:fldChar w:fldCharType="end"/>
      </w:r>
    </w:p>
    <w:sectPr w:rsidR="006F58DF" w:rsidRPr="00DE4948" w:rsidSect="0099005B">
      <w:type w:val="continuous"/>
      <w:pgSz w:w="12240" w:h="15840" w:code="1"/>
      <w:pgMar w:top="1080" w:right="1080" w:bottom="1080" w:left="108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9995E" w14:textId="77777777" w:rsidR="005B356F" w:rsidRDefault="005B356F">
      <w:r>
        <w:separator/>
      </w:r>
    </w:p>
  </w:endnote>
  <w:endnote w:type="continuationSeparator" w:id="0">
    <w:p w14:paraId="61483EC0" w14:textId="77777777" w:rsidR="005B356F" w:rsidRDefault="005B3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02B25" w14:textId="77777777" w:rsidR="00997A81" w:rsidRPr="00A60A40" w:rsidRDefault="00997A81">
    <w:pPr>
      <w:pStyle w:val="Footer"/>
      <w:jc w:val="center"/>
      <w:rPr>
        <w:rFonts w:ascii="Cambria" w:hAnsi="Cambria"/>
        <w:sz w:val="20"/>
      </w:rPr>
    </w:pPr>
  </w:p>
  <w:p w14:paraId="29C3E3C3" w14:textId="77777777" w:rsidR="00997A81" w:rsidRDefault="00997A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F9A89" w14:textId="77777777" w:rsidR="005B356F" w:rsidRDefault="005B356F">
      <w:r>
        <w:separator/>
      </w:r>
    </w:p>
  </w:footnote>
  <w:footnote w:type="continuationSeparator" w:id="0">
    <w:p w14:paraId="02A36F05" w14:textId="77777777" w:rsidR="005B356F" w:rsidRDefault="005B35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607D89"/>
    <w:multiLevelType w:val="hybridMultilevel"/>
    <w:tmpl w:val="967CB9E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reSKr96hSJbfimsmhwlCh+Ll7K8wCNpwckxI5PLpdQ6gE2pi1SyUbpFxjuivmx6nrXPxcT4x8limLCDOVdPqg==" w:salt="Q5suIJZA7MnQzO7uISrX8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AAD"/>
    <w:rsid w:val="00030D2A"/>
    <w:rsid w:val="000539C3"/>
    <w:rsid w:val="00061F56"/>
    <w:rsid w:val="00070E81"/>
    <w:rsid w:val="000B02AE"/>
    <w:rsid w:val="000B1FC7"/>
    <w:rsid w:val="000D2E0A"/>
    <w:rsid w:val="000F152A"/>
    <w:rsid w:val="000F262B"/>
    <w:rsid w:val="000F6BFF"/>
    <w:rsid w:val="001067FF"/>
    <w:rsid w:val="001223E6"/>
    <w:rsid w:val="00174D8E"/>
    <w:rsid w:val="001A5529"/>
    <w:rsid w:val="001A64B3"/>
    <w:rsid w:val="001E6BA9"/>
    <w:rsid w:val="0022146D"/>
    <w:rsid w:val="002657E9"/>
    <w:rsid w:val="002701FD"/>
    <w:rsid w:val="00287571"/>
    <w:rsid w:val="002B794D"/>
    <w:rsid w:val="002C683C"/>
    <w:rsid w:val="0033302C"/>
    <w:rsid w:val="0035018E"/>
    <w:rsid w:val="00376A03"/>
    <w:rsid w:val="00397F5F"/>
    <w:rsid w:val="003E331A"/>
    <w:rsid w:val="003E54A2"/>
    <w:rsid w:val="00407CFE"/>
    <w:rsid w:val="00410919"/>
    <w:rsid w:val="00466B2C"/>
    <w:rsid w:val="00487C90"/>
    <w:rsid w:val="00491B7D"/>
    <w:rsid w:val="004E2F47"/>
    <w:rsid w:val="005307E0"/>
    <w:rsid w:val="00572155"/>
    <w:rsid w:val="00581998"/>
    <w:rsid w:val="005B356F"/>
    <w:rsid w:val="005E0AEB"/>
    <w:rsid w:val="005E55AA"/>
    <w:rsid w:val="00601EFC"/>
    <w:rsid w:val="0063574E"/>
    <w:rsid w:val="0063643F"/>
    <w:rsid w:val="0064175D"/>
    <w:rsid w:val="006439EF"/>
    <w:rsid w:val="00650E99"/>
    <w:rsid w:val="00652921"/>
    <w:rsid w:val="00667CA9"/>
    <w:rsid w:val="00682553"/>
    <w:rsid w:val="006D2667"/>
    <w:rsid w:val="006D3461"/>
    <w:rsid w:val="006D4981"/>
    <w:rsid w:val="006F58DF"/>
    <w:rsid w:val="00715B82"/>
    <w:rsid w:val="00725747"/>
    <w:rsid w:val="00736A10"/>
    <w:rsid w:val="00753CE7"/>
    <w:rsid w:val="00755839"/>
    <w:rsid w:val="00757A05"/>
    <w:rsid w:val="00760156"/>
    <w:rsid w:val="007807A0"/>
    <w:rsid w:val="007855C6"/>
    <w:rsid w:val="007856DD"/>
    <w:rsid w:val="007A5C43"/>
    <w:rsid w:val="007E259E"/>
    <w:rsid w:val="007F67AB"/>
    <w:rsid w:val="0083448F"/>
    <w:rsid w:val="00842776"/>
    <w:rsid w:val="008630F3"/>
    <w:rsid w:val="0088577E"/>
    <w:rsid w:val="008858DE"/>
    <w:rsid w:val="008B3B2D"/>
    <w:rsid w:val="008B6764"/>
    <w:rsid w:val="009541FA"/>
    <w:rsid w:val="00955D24"/>
    <w:rsid w:val="009710B2"/>
    <w:rsid w:val="0099005B"/>
    <w:rsid w:val="0099444D"/>
    <w:rsid w:val="00997A81"/>
    <w:rsid w:val="009C3547"/>
    <w:rsid w:val="009D1F9F"/>
    <w:rsid w:val="009F3EEC"/>
    <w:rsid w:val="009F4381"/>
    <w:rsid w:val="00A07075"/>
    <w:rsid w:val="00A14601"/>
    <w:rsid w:val="00A33C70"/>
    <w:rsid w:val="00A413CA"/>
    <w:rsid w:val="00A46F7A"/>
    <w:rsid w:val="00A60A40"/>
    <w:rsid w:val="00A81AB1"/>
    <w:rsid w:val="00A964A8"/>
    <w:rsid w:val="00A96953"/>
    <w:rsid w:val="00AA6B27"/>
    <w:rsid w:val="00AB7485"/>
    <w:rsid w:val="00AC348D"/>
    <w:rsid w:val="00AC7EF0"/>
    <w:rsid w:val="00AE2FC4"/>
    <w:rsid w:val="00B165D1"/>
    <w:rsid w:val="00B44321"/>
    <w:rsid w:val="00B53B8E"/>
    <w:rsid w:val="00B703F6"/>
    <w:rsid w:val="00B70B08"/>
    <w:rsid w:val="00BA7531"/>
    <w:rsid w:val="00BC418D"/>
    <w:rsid w:val="00C26B81"/>
    <w:rsid w:val="00C502AA"/>
    <w:rsid w:val="00CA10AC"/>
    <w:rsid w:val="00CA358C"/>
    <w:rsid w:val="00CA56D4"/>
    <w:rsid w:val="00CB311C"/>
    <w:rsid w:val="00CD29EC"/>
    <w:rsid w:val="00D3586E"/>
    <w:rsid w:val="00D6310F"/>
    <w:rsid w:val="00D70B8A"/>
    <w:rsid w:val="00DB0E3A"/>
    <w:rsid w:val="00DB244F"/>
    <w:rsid w:val="00DB5395"/>
    <w:rsid w:val="00DB5AAD"/>
    <w:rsid w:val="00DE332C"/>
    <w:rsid w:val="00DE4948"/>
    <w:rsid w:val="00DF4807"/>
    <w:rsid w:val="00E17CA9"/>
    <w:rsid w:val="00E21162"/>
    <w:rsid w:val="00E238F5"/>
    <w:rsid w:val="00E50C68"/>
    <w:rsid w:val="00E654F8"/>
    <w:rsid w:val="00E74678"/>
    <w:rsid w:val="00E906ED"/>
    <w:rsid w:val="00E938DE"/>
    <w:rsid w:val="00EB3422"/>
    <w:rsid w:val="00EC5CCC"/>
    <w:rsid w:val="00F12D4A"/>
    <w:rsid w:val="00F64515"/>
    <w:rsid w:val="00F94E59"/>
    <w:rsid w:val="00FB31E2"/>
    <w:rsid w:val="00FD790E"/>
    <w:rsid w:val="00FF6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7A77C"/>
  <w15:chartTrackingRefBased/>
  <w15:docId w15:val="{1ECD2851-63F2-4483-A9FB-D4FDACA4A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5AAD"/>
    <w:pPr>
      <w:overflowPunct w:val="0"/>
      <w:autoSpaceDE w:val="0"/>
      <w:autoSpaceDN w:val="0"/>
      <w:adjustRightInd w:val="0"/>
      <w:textAlignment w:val="baseline"/>
    </w:pPr>
    <w:rPr>
      <w:rFonts w:ascii="Times" w:hAnsi="Times"/>
      <w:sz w:val="22"/>
    </w:rPr>
  </w:style>
  <w:style w:type="paragraph" w:styleId="Heading1">
    <w:name w:val="heading 1"/>
    <w:basedOn w:val="Normal"/>
    <w:next w:val="Normal"/>
    <w:link w:val="Heading1Char"/>
    <w:uiPriority w:val="9"/>
    <w:qFormat/>
    <w:rsid w:val="00D3586E"/>
    <w:pPr>
      <w:pBdr>
        <w:top w:val="single" w:sz="8" w:space="0" w:color="C4BC96"/>
        <w:left w:val="single" w:sz="8" w:space="0" w:color="C4BC96"/>
        <w:bottom w:val="single" w:sz="8" w:space="0" w:color="C4BC96"/>
        <w:right w:val="single" w:sz="8" w:space="0" w:color="C4BC96"/>
      </w:pBdr>
      <w:shd w:val="clear" w:color="auto" w:fill="DFF0F4"/>
      <w:overflowPunct/>
      <w:autoSpaceDE/>
      <w:autoSpaceDN/>
      <w:adjustRightInd/>
      <w:spacing w:before="480" w:after="100" w:line="269" w:lineRule="auto"/>
      <w:contextualSpacing/>
      <w:textAlignment w:val="auto"/>
      <w:outlineLvl w:val="0"/>
    </w:pPr>
    <w:rPr>
      <w:rFonts w:ascii="Cambria" w:hAnsi="Cambria"/>
      <w:b/>
      <w:bCs/>
      <w:iCs/>
      <w:sz w:val="28"/>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01FD"/>
    <w:pPr>
      <w:tabs>
        <w:tab w:val="center" w:pos="4320"/>
        <w:tab w:val="right" w:pos="8640"/>
      </w:tabs>
    </w:pPr>
  </w:style>
  <w:style w:type="paragraph" w:styleId="Footer">
    <w:name w:val="footer"/>
    <w:basedOn w:val="Normal"/>
    <w:link w:val="FooterChar"/>
    <w:uiPriority w:val="99"/>
    <w:rsid w:val="002701FD"/>
    <w:pPr>
      <w:tabs>
        <w:tab w:val="center" w:pos="4320"/>
        <w:tab w:val="right" w:pos="8640"/>
      </w:tabs>
    </w:pPr>
  </w:style>
  <w:style w:type="paragraph" w:styleId="BalloonText">
    <w:name w:val="Balloon Text"/>
    <w:basedOn w:val="Normal"/>
    <w:semiHidden/>
    <w:rsid w:val="00682553"/>
    <w:rPr>
      <w:rFonts w:ascii="Tahoma" w:hAnsi="Tahoma" w:cs="Tahoma"/>
      <w:sz w:val="16"/>
      <w:szCs w:val="16"/>
    </w:rPr>
  </w:style>
  <w:style w:type="character" w:customStyle="1" w:styleId="Heading1Char">
    <w:name w:val="Heading 1 Char"/>
    <w:link w:val="Heading1"/>
    <w:uiPriority w:val="9"/>
    <w:rsid w:val="00D3586E"/>
    <w:rPr>
      <w:rFonts w:ascii="Cambria" w:hAnsi="Cambria"/>
      <w:b/>
      <w:bCs/>
      <w:iCs/>
      <w:sz w:val="28"/>
      <w:szCs w:val="22"/>
      <w:shd w:val="clear" w:color="auto" w:fill="DFF0F4"/>
      <w:lang w:bidi="en-US"/>
    </w:rPr>
  </w:style>
  <w:style w:type="character" w:customStyle="1" w:styleId="FooterChar">
    <w:name w:val="Footer Char"/>
    <w:link w:val="Footer"/>
    <w:uiPriority w:val="99"/>
    <w:rsid w:val="00CA358C"/>
    <w:rPr>
      <w:rFonts w:ascii="Times" w:hAnsi="Times"/>
      <w:noProof/>
      <w:sz w:val="22"/>
    </w:rPr>
  </w:style>
  <w:style w:type="character" w:styleId="Hyperlink">
    <w:name w:val="Hyperlink"/>
    <w:rsid w:val="009710B2"/>
    <w:rPr>
      <w:color w:val="0000FF"/>
      <w:u w:val="single"/>
    </w:rPr>
  </w:style>
  <w:style w:type="character" w:styleId="CommentReference">
    <w:name w:val="annotation reference"/>
    <w:rsid w:val="000B02AE"/>
    <w:rPr>
      <w:sz w:val="16"/>
      <w:szCs w:val="16"/>
    </w:rPr>
  </w:style>
  <w:style w:type="paragraph" w:styleId="CommentText">
    <w:name w:val="annotation text"/>
    <w:basedOn w:val="Normal"/>
    <w:link w:val="CommentTextChar"/>
    <w:rsid w:val="000B02AE"/>
    <w:rPr>
      <w:sz w:val="20"/>
    </w:rPr>
  </w:style>
  <w:style w:type="character" w:customStyle="1" w:styleId="CommentTextChar">
    <w:name w:val="Comment Text Char"/>
    <w:link w:val="CommentText"/>
    <w:rsid w:val="000B02AE"/>
    <w:rPr>
      <w:rFonts w:ascii="Times" w:hAnsi="Times"/>
      <w:noProof/>
    </w:rPr>
  </w:style>
  <w:style w:type="paragraph" w:styleId="CommentSubject">
    <w:name w:val="annotation subject"/>
    <w:basedOn w:val="CommentText"/>
    <w:next w:val="CommentText"/>
    <w:link w:val="CommentSubjectChar"/>
    <w:rsid w:val="000B02AE"/>
    <w:rPr>
      <w:b/>
      <w:bCs/>
    </w:rPr>
  </w:style>
  <w:style w:type="character" w:customStyle="1" w:styleId="CommentSubjectChar">
    <w:name w:val="Comment Subject Char"/>
    <w:link w:val="CommentSubject"/>
    <w:rsid w:val="000B02AE"/>
    <w:rPr>
      <w:rFonts w:ascii="Times" w:hAnsi="Times"/>
      <w:b/>
      <w:bCs/>
      <w:noProof/>
    </w:rPr>
  </w:style>
  <w:style w:type="paragraph" w:styleId="Revision">
    <w:name w:val="Revision"/>
    <w:hidden/>
    <w:uiPriority w:val="99"/>
    <w:semiHidden/>
    <w:rsid w:val="00FB31E2"/>
    <w:rPr>
      <w:rFonts w:ascii="Times" w:hAnsi="Times"/>
      <w:noProof/>
      <w:sz w:val="22"/>
    </w:rPr>
  </w:style>
  <w:style w:type="paragraph" w:styleId="NoSpacing">
    <w:name w:val="No Spacing"/>
    <w:uiPriority w:val="1"/>
    <w:qFormat/>
    <w:rsid w:val="00FB31E2"/>
    <w:pPr>
      <w:overflowPunct w:val="0"/>
      <w:autoSpaceDE w:val="0"/>
      <w:autoSpaceDN w:val="0"/>
      <w:adjustRightInd w:val="0"/>
      <w:textAlignment w:val="baseline"/>
    </w:pPr>
    <w:rPr>
      <w:rFonts w:ascii="Times" w:hAnsi="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Medical College of Wisconsin</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AHW Non-Supplanting Attestation</dc:title>
  <dc:subject/>
  <dc:creator>Information Services</dc:creator>
  <cp:keywords/>
  <cp:lastModifiedBy>Wilson, Tracy</cp:lastModifiedBy>
  <cp:revision>2</cp:revision>
  <cp:lastPrinted>2005-11-28T14:32:00Z</cp:lastPrinted>
  <dcterms:created xsi:type="dcterms:W3CDTF">2026-05-14T14:50:00Z</dcterms:created>
  <dcterms:modified xsi:type="dcterms:W3CDTF">2026-05-14T14:50:00Z</dcterms:modified>
</cp:coreProperties>
</file>